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5CEA" w:rsidRDefault="004A5CEA" w:rsidP="00B3642A">
      <w:pPr>
        <w:rPr>
          <w:rFonts w:ascii="Calibri" w:eastAsia="Times New Roman" w:hAnsi="Calibri" w:cs="Calibri"/>
          <w:kern w:val="0"/>
          <w:sz w:val="22"/>
          <w:szCs w:val="22"/>
          <w:lang w:val="en-US" w:eastAsia="fr-FR"/>
          <w14:ligatures w14:val="none"/>
        </w:rPr>
      </w:pPr>
      <w:r w:rsidRPr="004A5CEA">
        <w:rPr>
          <w:rFonts w:ascii="Calibri" w:eastAsia="Times New Roman" w:hAnsi="Calibri" w:cs="Calibri"/>
          <w:kern w:val="0"/>
          <w:sz w:val="22"/>
          <w:szCs w:val="22"/>
          <w:lang w:val="en-US" w:eastAsia="fr-FR"/>
          <w14:ligatures w14:val="none"/>
        </w:rPr>
        <w:t xml:space="preserve">Charlotte </w:t>
      </w:r>
      <w:proofErr w:type="spellStart"/>
      <w:r>
        <w:rPr>
          <w:rFonts w:ascii="Calibri" w:eastAsia="Times New Roman" w:hAnsi="Calibri" w:cs="Calibri"/>
          <w:kern w:val="0"/>
          <w:sz w:val="22"/>
          <w:szCs w:val="22"/>
          <w:lang w:val="en-US" w:eastAsia="fr-FR"/>
          <w14:ligatures w14:val="none"/>
        </w:rPr>
        <w:t>C</w:t>
      </w:r>
      <w:r w:rsidRPr="004A5CEA">
        <w:rPr>
          <w:rFonts w:ascii="Calibri" w:eastAsia="Times New Roman" w:hAnsi="Calibri" w:cs="Calibri"/>
          <w:kern w:val="0"/>
          <w:sz w:val="22"/>
          <w:szCs w:val="22"/>
          <w:lang w:val="en-US" w:eastAsia="fr-FR"/>
          <w14:ligatures w14:val="none"/>
        </w:rPr>
        <w:t>esi</w:t>
      </w:r>
      <w:proofErr w:type="spellEnd"/>
      <w:r w:rsidRPr="004A5CEA">
        <w:rPr>
          <w:rFonts w:ascii="Calibri" w:eastAsia="Times New Roman" w:hAnsi="Calibri" w:cs="Calibri"/>
          <w:kern w:val="0"/>
          <w:sz w:val="22"/>
          <w:szCs w:val="22"/>
          <w:lang w:val="en-US" w:eastAsia="fr-FR"/>
          <w14:ligatures w14:val="none"/>
        </w:rPr>
        <w:t xml:space="preserve"> </w:t>
      </w:r>
      <w:proofErr w:type="spellStart"/>
      <w:r w:rsidR="00D063B3">
        <w:rPr>
          <w:rFonts w:ascii="Calibri" w:eastAsia="Times New Roman" w:hAnsi="Calibri" w:cs="Calibri"/>
          <w:kern w:val="0"/>
          <w:sz w:val="22"/>
          <w:szCs w:val="22"/>
          <w:lang w:val="en-US" w:eastAsia="fr-FR"/>
          <w14:ligatures w14:val="none"/>
        </w:rPr>
        <w:t>éle</w:t>
      </w:r>
      <w:r w:rsidRPr="004A5CEA">
        <w:rPr>
          <w:rFonts w:ascii="Calibri" w:eastAsia="Times New Roman" w:hAnsi="Calibri" w:cs="Calibri"/>
          <w:kern w:val="0"/>
          <w:sz w:val="22"/>
          <w:szCs w:val="22"/>
          <w:lang w:val="en-US" w:eastAsia="fr-FR"/>
          <w14:ligatures w14:val="none"/>
        </w:rPr>
        <w:t>v</w:t>
      </w:r>
      <w:r>
        <w:rPr>
          <w:rFonts w:ascii="Calibri" w:eastAsia="Times New Roman" w:hAnsi="Calibri" w:cs="Calibri"/>
          <w:kern w:val="0"/>
          <w:sz w:val="22"/>
          <w:szCs w:val="22"/>
          <w:lang w:val="en-US" w:eastAsia="fr-FR"/>
          <w14:ligatures w14:val="none"/>
        </w:rPr>
        <w:t>age</w:t>
      </w:r>
      <w:proofErr w:type="spellEnd"/>
      <w:r>
        <w:rPr>
          <w:rFonts w:ascii="Calibri" w:eastAsia="Times New Roman" w:hAnsi="Calibri" w:cs="Calibri"/>
          <w:kern w:val="0"/>
          <w:sz w:val="22"/>
          <w:szCs w:val="22"/>
          <w:lang w:val="en-US" w:eastAsia="fr-FR"/>
          <w14:ligatures w14:val="none"/>
        </w:rPr>
        <w:t xml:space="preserve"> …</w:t>
      </w:r>
    </w:p>
    <w:p w:rsidR="004A5CEA" w:rsidRPr="004A5CEA" w:rsidRDefault="004A5CEA" w:rsidP="00B3642A">
      <w:pP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proofErr w:type="spellStart"/>
      <w:r w:rsidRPr="004A5CEA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Elevage</w:t>
      </w:r>
      <w:proofErr w:type="spellEnd"/>
      <w:r w:rsidRPr="004A5CEA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Pr="004A5CEA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Ghisalberti</w:t>
      </w:r>
      <w:proofErr w:type="spellEnd"/>
    </w:p>
    <w:p w:rsidR="004A5CEA" w:rsidRDefault="004A5CEA" w:rsidP="00B3642A">
      <w:pP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 w:rsidRPr="004A5CEA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Ombeline Gausse o</w:t>
      </w:r>
      <w: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u Gosse</w:t>
      </w:r>
    </w:p>
    <w:p w:rsidR="004A5CEA" w:rsidRPr="004A5CEA" w:rsidRDefault="004A5CEA" w:rsidP="00B3642A">
      <w:pP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Pascal </w:t>
      </w:r>
      <w:proofErr w:type="spellStart"/>
      <w: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Bernad</w:t>
      </w:r>
      <w:proofErr w:type="spellEnd"/>
      <w: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</w:t>
      </w:r>
    </w:p>
    <w:p w:rsidR="004A5CEA" w:rsidRPr="004A5CEA" w:rsidRDefault="004A5CEA" w:rsidP="00B3642A">
      <w:pP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</w:p>
    <w:p w:rsidR="004A5CEA" w:rsidRPr="004A5CEA" w:rsidRDefault="004A5CEA" w:rsidP="00B3642A">
      <w:pPr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</w:pPr>
    </w:p>
    <w:p w:rsidR="00B3642A" w:rsidRPr="004A5CEA" w:rsidRDefault="00B3642A" w:rsidP="00B3642A">
      <w:pPr>
        <w:rPr>
          <w:rFonts w:ascii="Times New Roman" w:eastAsia="Times New Roman" w:hAnsi="Times New Roman" w:cs="Times New Roman"/>
          <w:kern w:val="0"/>
          <w:lang w:val="en-US" w:eastAsia="fr-FR"/>
          <w14:ligatures w14:val="none"/>
        </w:rPr>
      </w:pPr>
      <w:r w:rsidRPr="004A5CEA">
        <w:rPr>
          <w:rFonts w:ascii="Calibri" w:eastAsia="Times New Roman" w:hAnsi="Calibri" w:cs="Calibri"/>
          <w:kern w:val="0"/>
          <w:sz w:val="22"/>
          <w:szCs w:val="22"/>
          <w:lang w:val="en-US" w:eastAsia="fr-FR"/>
          <w14:ligatures w14:val="none"/>
        </w:rPr>
        <w:t>Bonsoir Bettina</w:t>
      </w:r>
    </w:p>
    <w:p w:rsidR="00B3642A" w:rsidRPr="004A5CEA" w:rsidRDefault="00B3642A" w:rsidP="00B3642A">
      <w:pPr>
        <w:rPr>
          <w:rFonts w:ascii="Times New Roman" w:eastAsia="Times New Roman" w:hAnsi="Times New Roman" w:cs="Times New Roman"/>
          <w:kern w:val="0"/>
          <w:lang w:val="en-US" w:eastAsia="fr-FR"/>
          <w14:ligatures w14:val="none"/>
        </w:rPr>
      </w:pPr>
      <w:r w:rsidRPr="004A5CEA">
        <w:rPr>
          <w:rFonts w:ascii="Calibri" w:eastAsia="Times New Roman" w:hAnsi="Calibri" w:cs="Calibri"/>
          <w:kern w:val="0"/>
          <w:sz w:val="22"/>
          <w:szCs w:val="22"/>
          <w:lang w:val="en-US" w:eastAsia="fr-FR"/>
          <w14:ligatures w14:val="none"/>
        </w:rPr>
        <w:t> </w:t>
      </w:r>
    </w:p>
    <w:p w:rsidR="00B3642A" w:rsidRPr="00B3642A" w:rsidRDefault="00B3642A" w:rsidP="00B3642A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3642A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Merci beaucoup pour votre accueil et toute cette organisation sûrement chronophage.</w:t>
      </w:r>
    </w:p>
    <w:p w:rsidR="00B3642A" w:rsidRPr="00B3642A" w:rsidRDefault="00B3642A" w:rsidP="00B3642A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3642A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Je craignais de ne pas comprendre grand-chose dans tout ce jargon médical </w:t>
      </w:r>
      <w:proofErr w:type="gramStart"/>
      <w:r w:rsidRPr="00B3642A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( je</w:t>
      </w:r>
      <w:proofErr w:type="gramEnd"/>
      <w:r w:rsidRPr="00B3642A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suis architecte), eh bien finalement j’ai compris pas mal d’interventions  que j’ai trouvées très intéressantes.</w:t>
      </w:r>
    </w:p>
    <w:p w:rsidR="00B3642A" w:rsidRPr="00B3642A" w:rsidRDefault="00B3642A" w:rsidP="00B3642A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3642A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Et j’ai pu découvrir Toulouse que je ne connaissais pas du tout.</w:t>
      </w:r>
    </w:p>
    <w:p w:rsidR="00B3642A" w:rsidRPr="00B3642A" w:rsidRDefault="00B3642A" w:rsidP="00B3642A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3642A">
        <w:rPr>
          <w:rFonts w:ascii="Calibri" w:eastAsia="Times New Roman" w:hAnsi="Calibri" w:cs="Calibri"/>
          <w:b/>
          <w:bCs/>
          <w:kern w:val="0"/>
          <w:sz w:val="22"/>
          <w:szCs w:val="22"/>
          <w:lang w:eastAsia="fr-FR"/>
          <w14:ligatures w14:val="none"/>
        </w:rPr>
        <w:t> </w:t>
      </w:r>
    </w:p>
    <w:p w:rsidR="00B3642A" w:rsidRPr="00B3642A" w:rsidRDefault="00B3642A" w:rsidP="00B3642A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3642A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Voici une petite synthèse de l’atelier </w:t>
      </w:r>
      <w:proofErr w:type="gramStart"/>
      <w:r w:rsidRPr="00B3642A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R.A..</w:t>
      </w:r>
      <w:proofErr w:type="gramEnd"/>
      <w:r w:rsidRPr="00B3642A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Il faudrait peut-être demander à </w:t>
      </w:r>
      <w:proofErr w:type="spellStart"/>
      <w:r w:rsidRPr="00B3642A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Anaïg</w:t>
      </w:r>
      <w:proofErr w:type="spellEnd"/>
      <w:r w:rsidRPr="00B3642A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son complément</w:t>
      </w:r>
    </w:p>
    <w:p w:rsidR="00B3642A" w:rsidRPr="00B3642A" w:rsidRDefault="00B3642A" w:rsidP="00B3642A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3642A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A part le fait qu’il n’y avait pas de ‘’Maître du jeu’’ et que c’était donc une vraie salle de classe à l’approche des vacances, </w:t>
      </w:r>
      <w:proofErr w:type="gramStart"/>
      <w:r w:rsidRPr="00B3642A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les  différents</w:t>
      </w:r>
      <w:proofErr w:type="gramEnd"/>
      <w:r w:rsidRPr="00B3642A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R.A. ont fait part de leurs difficultés quotidiennes :  </w:t>
      </w:r>
    </w:p>
    <w:p w:rsidR="00B3642A" w:rsidRPr="00B3642A" w:rsidRDefault="00B3642A" w:rsidP="00B3642A">
      <w:pPr>
        <w:ind w:hanging="360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3642A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-          Hormis Toulouse, ils dépendent tous d’un CHU, mais sont souvent </w:t>
      </w:r>
      <w:proofErr w:type="gramStart"/>
      <w:r w:rsidRPr="00B3642A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méconnus  dans</w:t>
      </w:r>
      <w:proofErr w:type="gramEnd"/>
      <w:r w:rsidRPr="00B3642A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leur fonction, rôle .</w:t>
      </w:r>
    </w:p>
    <w:p w:rsidR="00B3642A" w:rsidRPr="00B3642A" w:rsidRDefault="00B3642A" w:rsidP="00B3642A">
      <w:pPr>
        <w:ind w:hanging="360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3642A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-          Différences de statuts, d’indices etc</w:t>
      </w:r>
      <w:proofErr w:type="gramStart"/>
      <w:r w:rsidRPr="00B3642A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… .</w:t>
      </w:r>
      <w:proofErr w:type="gramEnd"/>
      <w:r w:rsidRPr="00B3642A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 Difficulté d’évolution dans le poste. Une action auprès de la DGS est envisagée</w:t>
      </w:r>
    </w:p>
    <w:p w:rsidR="00B3642A" w:rsidRPr="00B3642A" w:rsidRDefault="00B3642A" w:rsidP="00B3642A">
      <w:pPr>
        <w:ind w:hanging="360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3642A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-          Certaines personnes doutent de la réalité des tirages au sort : certains CPP ont beaucoup de dossiers, d’autres pas. Brest par exemple trouve avoir trop souvent des dossiers </w:t>
      </w:r>
      <w:proofErr w:type="gramStart"/>
      <w:r w:rsidRPr="00B3642A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affectés .</w:t>
      </w:r>
      <w:proofErr w:type="gramEnd"/>
    </w:p>
    <w:p w:rsidR="00B3642A" w:rsidRPr="00B3642A" w:rsidRDefault="00B3642A" w:rsidP="00B3642A">
      <w:pPr>
        <w:ind w:hanging="360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3642A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-          La plateforme de mise en ligne des dossiers médicaments n’a pas l’air très ergonomique ni conviviale ; problème de chargements des pièces : temps nettement plus long que pour les autres dossiers. Un temps un peu long d’échanges a eu lieu sur la manière de rentrer les informations, de cocher telles ou telles cases etc…</w:t>
      </w:r>
    </w:p>
    <w:p w:rsidR="00B3642A" w:rsidRPr="00B3642A" w:rsidRDefault="00B3642A" w:rsidP="00B3642A">
      <w:pPr>
        <w:ind w:hanging="360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3642A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-          Manque de coordonnateur global des </w:t>
      </w:r>
      <w:proofErr w:type="gramStart"/>
      <w:r w:rsidRPr="00B3642A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R.A..</w:t>
      </w:r>
      <w:proofErr w:type="gramEnd"/>
      <w:r w:rsidRPr="00B3642A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Il semble qu’il y ait quelques </w:t>
      </w:r>
      <w:proofErr w:type="gramStart"/>
      <w:r w:rsidRPr="00B3642A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années ,</w:t>
      </w:r>
      <w:proofErr w:type="gramEnd"/>
      <w:r w:rsidRPr="00B3642A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une personne ( Laure je crois) avait cette mission qui lui a été retirée depuis. Donc maintenant, les liens, </w:t>
      </w:r>
      <w:proofErr w:type="gramStart"/>
      <w:r w:rsidRPr="00B3642A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contacts ,</w:t>
      </w:r>
      <w:proofErr w:type="gramEnd"/>
      <w:r w:rsidRPr="00B3642A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etc… se font pas des chats, des coups de fil etc… Certaines régions comme le Grand Ouest ont </w:t>
      </w:r>
      <w:proofErr w:type="gramStart"/>
      <w:r w:rsidRPr="00B3642A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apparemment</w:t>
      </w:r>
      <w:proofErr w:type="gramEnd"/>
      <w:r w:rsidRPr="00B3642A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des réunions tous les 3 mois.  Cela m’est apparu comme un point vraiment important et nécessaire à prendre en </w:t>
      </w:r>
      <w:proofErr w:type="gramStart"/>
      <w:r w:rsidRPr="00B3642A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compte  .</w:t>
      </w:r>
      <w:proofErr w:type="gramEnd"/>
    </w:p>
    <w:p w:rsidR="00B3642A" w:rsidRPr="00B3642A" w:rsidRDefault="00B3642A" w:rsidP="00B3642A">
      <w:pPr>
        <w:ind w:hanging="360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3642A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-          Demande d’un représentant au sein du C.A. </w:t>
      </w:r>
    </w:p>
    <w:p w:rsidR="00B3642A" w:rsidRPr="00B3642A" w:rsidRDefault="00B3642A" w:rsidP="00B3642A">
      <w:pPr>
        <w:ind w:hanging="360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3642A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-          Les promoteurs qui vont disposer de 12 jours seulement pour répondre ne vont donc pas déposer de dossiers en </w:t>
      </w:r>
      <w:proofErr w:type="gramStart"/>
      <w:r w:rsidRPr="00B3642A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été ,</w:t>
      </w:r>
      <w:proofErr w:type="gramEnd"/>
      <w:r w:rsidRPr="00B3642A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 puisqu’ils ne seront pas en mesure de tenir le délai imparti.</w:t>
      </w:r>
    </w:p>
    <w:p w:rsidR="00B3642A" w:rsidRPr="00B3642A" w:rsidRDefault="00B3642A" w:rsidP="00B3642A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3642A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> </w:t>
      </w:r>
    </w:p>
    <w:p w:rsidR="00B3642A" w:rsidRPr="00B3642A" w:rsidRDefault="00B3642A" w:rsidP="00B3642A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B3642A">
        <w:rPr>
          <w:rFonts w:ascii="Calibri" w:eastAsia="Times New Roman" w:hAnsi="Calibri" w:cs="Calibri"/>
          <w:kern w:val="0"/>
          <w:sz w:val="22"/>
          <w:szCs w:val="22"/>
          <w:lang w:eastAsia="fr-FR"/>
          <w14:ligatures w14:val="none"/>
        </w:rPr>
        <w:t xml:space="preserve">J’espère avoir fidèlement traduit les différents avis et propos qui se sont tenus. </w:t>
      </w:r>
    </w:p>
    <w:p w:rsidR="008B18C1" w:rsidRDefault="008B18C1"/>
    <w:sectPr w:rsidR="008B1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42A"/>
    <w:rsid w:val="003F4659"/>
    <w:rsid w:val="004A5CEA"/>
    <w:rsid w:val="007F24CA"/>
    <w:rsid w:val="008B18C1"/>
    <w:rsid w:val="00B3642A"/>
    <w:rsid w:val="00D063B3"/>
    <w:rsid w:val="00D2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4BD528"/>
  <w15:chartTrackingRefBased/>
  <w15:docId w15:val="{D179EF11-1A78-F94E-ADE4-884012E6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1487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985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435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5988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7173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156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292">
          <w:marLeft w:val="1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2023-06-28T14:14:00Z</dcterms:created>
  <dcterms:modified xsi:type="dcterms:W3CDTF">2023-07-14T17:22:00Z</dcterms:modified>
</cp:coreProperties>
</file>